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adjustRightInd w:val="0"/>
        <w:snapToGrid w:val="0"/>
        <w:spacing w:line="336" w:lineRule="auto"/>
        <w:rPr>
          <w:rFonts w:ascii="黑体" w:eastAsia="黑体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质量信誉承诺企业申请表</w:t>
      </w:r>
    </w:p>
    <w:p>
      <w:pPr>
        <w:adjustRightInd w:val="0"/>
        <w:snapToGrid w:val="0"/>
        <w:spacing w:line="336" w:lineRule="auto"/>
        <w:rPr>
          <w:rFonts w:ascii="黑体" w:eastAsia="黑体"/>
          <w:szCs w:val="32"/>
        </w:rPr>
      </w:pPr>
    </w:p>
    <w:tbl>
      <w:tblPr>
        <w:tblStyle w:val="4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503"/>
        <w:gridCol w:w="1462"/>
        <w:gridCol w:w="900"/>
        <w:gridCol w:w="1323"/>
        <w:gridCol w:w="1377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企业名称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企业性质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11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pacing w:val="-20"/>
                <w:sz w:val="28"/>
                <w:szCs w:val="28"/>
              </w:rPr>
            </w:pPr>
            <w:r>
              <w:rPr>
                <w:rFonts w:hint="eastAsia" w:hAnsi="宋体"/>
                <w:spacing w:val="-36"/>
                <w:sz w:val="28"/>
                <w:szCs w:val="28"/>
              </w:rPr>
              <w:t>法定代表</w:t>
            </w:r>
            <w:r>
              <w:rPr>
                <w:rFonts w:hint="eastAsia" w:hAnsi="宋体"/>
                <w:spacing w:val="-2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    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    务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邮   编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电    话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传真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E—mail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68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pacing w:val="-20"/>
                <w:sz w:val="28"/>
                <w:szCs w:val="28"/>
              </w:rPr>
            </w:pPr>
            <w:r>
              <w:rPr>
                <w:rFonts w:hint="eastAsia" w:hAnsi="宋体"/>
                <w:spacing w:val="-36"/>
                <w:sz w:val="28"/>
                <w:szCs w:val="28"/>
              </w:rPr>
              <w:t>企业简介及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质量信誉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工作情况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62"/>
              </w:tabs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0" w:hRule="atLeast"/>
        </w:trPr>
        <w:tc>
          <w:tcPr>
            <w:tcW w:w="9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本单位已经阅读《质量信誉承诺书》，自愿参加质量信誉承诺活动。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68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企业公章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adjustRightInd w:val="0"/>
              <w:snapToGrid w:val="0"/>
              <w:spacing w:after="120"/>
              <w:jc w:val="righ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68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审查（推荐）意见</w:t>
            </w:r>
          </w:p>
        </w:tc>
        <w:tc>
          <w:tcPr>
            <w:tcW w:w="7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adjustRightInd w:val="0"/>
              <w:snapToGrid w:val="0"/>
              <w:spacing w:after="120"/>
              <w:jc w:val="righ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年   月   日  </w:t>
            </w:r>
          </w:p>
        </w:tc>
      </w:tr>
    </w:tbl>
    <w:p>
      <w:pPr>
        <w:spacing w:line="20" w:lineRule="exact"/>
        <w:rPr>
          <w:szCs w:val="32"/>
        </w:rPr>
      </w:pPr>
    </w:p>
    <w:p>
      <w:pPr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br w:type="page"/>
      </w: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上海企业质量信誉承诺书</w:t>
      </w:r>
    </w:p>
    <w:p>
      <w:pPr>
        <w:adjustRightInd w:val="0"/>
        <w:snapToGrid w:val="0"/>
        <w:spacing w:line="312" w:lineRule="auto"/>
        <w:ind w:firstLine="624"/>
        <w:jc w:val="left"/>
        <w:rPr>
          <w:rFonts w:hint="eastAsia"/>
        </w:rPr>
      </w:pPr>
    </w:p>
    <w:p>
      <w:pPr>
        <w:adjustRightInd w:val="0"/>
        <w:snapToGrid w:val="0"/>
        <w:spacing w:line="312" w:lineRule="auto"/>
        <w:ind w:firstLine="624"/>
        <w:jc w:val="left"/>
      </w:pPr>
      <w:r>
        <w:rPr>
          <w:rFonts w:hint="eastAsia"/>
        </w:rPr>
        <w:t>质量是上海的生命，更是上海企业的生命。质量是生产力水平的综合反映，是市场竞争力的集中体现，是消费者利益所在！</w:t>
      </w:r>
    </w:p>
    <w:p>
      <w:pPr>
        <w:adjustRightInd w:val="0"/>
        <w:snapToGrid w:val="0"/>
        <w:spacing w:line="312" w:lineRule="auto"/>
        <w:ind w:firstLine="624"/>
        <w:jc w:val="left"/>
      </w:pPr>
      <w:r>
        <w:rPr>
          <w:rFonts w:hint="eastAsia"/>
        </w:rPr>
        <w:t>信誉是企业永续发展的根基，是诚信经营凝结的宝贵财富，是消费者给予企业的无尚荣誉！</w:t>
      </w:r>
    </w:p>
    <w:p>
      <w:pPr>
        <w:adjustRightInd w:val="0"/>
        <w:snapToGrid w:val="0"/>
        <w:spacing w:line="312" w:lineRule="auto"/>
        <w:ind w:firstLine="624"/>
        <w:jc w:val="left"/>
      </w:pPr>
      <w:r>
        <w:rPr>
          <w:rFonts w:hint="eastAsia"/>
          <w:spacing w:val="-4"/>
        </w:rPr>
        <w:t>为推动上海产品质量进步，弘扬“上海制造”的信誉形象，赢</w:t>
      </w:r>
      <w:r>
        <w:rPr>
          <w:rFonts w:hint="eastAsia"/>
        </w:rPr>
        <w:t>得消费者的满意和信赖，我们参与“上海企业质量信誉承诺活动”。</w:t>
      </w:r>
    </w:p>
    <w:p>
      <w:pPr>
        <w:adjustRightInd w:val="0"/>
        <w:snapToGrid w:val="0"/>
        <w:spacing w:line="312" w:lineRule="auto"/>
        <w:ind w:firstLine="624"/>
        <w:jc w:val="left"/>
      </w:pPr>
      <w:r>
        <w:rPr>
          <w:rFonts w:hint="eastAsia"/>
        </w:rPr>
        <w:t>我们郑重承诺：</w:t>
      </w:r>
    </w:p>
    <w:p>
      <w:pPr>
        <w:adjustRightInd w:val="0"/>
        <w:snapToGrid w:val="0"/>
        <w:spacing w:line="312" w:lineRule="auto"/>
        <w:ind w:firstLine="624"/>
        <w:jc w:val="left"/>
      </w:pPr>
      <w:r>
        <w:rPr>
          <w:rFonts w:hint="eastAsia"/>
        </w:rPr>
        <w:t>一、“以诚实守信为荣，以见利忘义为耻”，让诚信经营成为全体员工的共同理念和行为准则。</w:t>
      </w:r>
    </w:p>
    <w:p>
      <w:pPr>
        <w:adjustRightInd w:val="0"/>
        <w:snapToGrid w:val="0"/>
        <w:spacing w:line="312" w:lineRule="auto"/>
        <w:ind w:firstLine="624"/>
        <w:jc w:val="left"/>
        <w:rPr>
          <w:spacing w:val="-6"/>
        </w:rPr>
      </w:pPr>
      <w:r>
        <w:rPr>
          <w:rFonts w:hint="eastAsia"/>
        </w:rPr>
        <w:t>二、严格遵守法律、法规要求，承担产品全寿命周期的质量</w:t>
      </w:r>
      <w:r>
        <w:rPr>
          <w:rFonts w:hint="eastAsia"/>
          <w:spacing w:val="-6"/>
        </w:rPr>
        <w:t>责任。坚决抵制以次充好、虚假宣传等侵害消费者权益的违法行为。</w:t>
      </w:r>
    </w:p>
    <w:p>
      <w:pPr>
        <w:adjustRightInd w:val="0"/>
        <w:snapToGrid w:val="0"/>
        <w:spacing w:line="312" w:lineRule="auto"/>
        <w:ind w:firstLine="624"/>
        <w:jc w:val="left"/>
      </w:pPr>
      <w:r>
        <w:rPr>
          <w:rFonts w:hint="eastAsia"/>
        </w:rPr>
        <w:t>三、实施全面质量管理，追求卓越，坚持不懈地加强技术创性和质量改进，不断提高产品和服务质量水平。</w:t>
      </w:r>
    </w:p>
    <w:p>
      <w:pPr>
        <w:adjustRightInd w:val="0"/>
        <w:snapToGrid w:val="0"/>
        <w:spacing w:line="312" w:lineRule="auto"/>
        <w:ind w:firstLine="624"/>
        <w:jc w:val="left"/>
      </w:pPr>
      <w:r>
        <w:rPr>
          <w:rFonts w:hint="eastAsia"/>
        </w:rPr>
        <w:t>四、面向经济全球化发展环境，积极采用适宜的先进质量标准，为消费者提供满意的产品和服务。</w:t>
      </w:r>
    </w:p>
    <w:p>
      <w:pPr>
        <w:adjustRightInd w:val="0"/>
        <w:snapToGrid w:val="0"/>
        <w:spacing w:line="312" w:lineRule="auto"/>
        <w:ind w:firstLine="624"/>
        <w:jc w:val="left"/>
        <w:rPr>
          <w:rFonts w:hint="eastAsia"/>
        </w:rPr>
      </w:pPr>
      <w:r>
        <w:rPr>
          <w:rFonts w:hint="eastAsia"/>
        </w:rPr>
        <w:t>五、自觉接受消费者、政府和社会监督，支持行业自律管理，将履行质量承诺、追求质量诚信作为企业发展不懈追求的目标。</w:t>
      </w:r>
    </w:p>
    <w:p>
      <w:pPr>
        <w:adjustRightInd w:val="0"/>
        <w:snapToGrid w:val="0"/>
        <w:spacing w:line="288" w:lineRule="auto"/>
        <w:ind w:firstLine="624"/>
        <w:jc w:val="left"/>
      </w:pPr>
      <w:bookmarkStart w:id="0" w:name="_GoBack"/>
      <w:bookmarkEnd w:id="0"/>
    </w:p>
    <w:p>
      <w:pPr>
        <w:adjustRightInd w:val="0"/>
        <w:snapToGrid w:val="0"/>
        <w:spacing w:line="276" w:lineRule="auto"/>
        <w:ind w:firstLine="4395"/>
        <w:jc w:val="left"/>
      </w:pPr>
      <w:r>
        <w:rPr>
          <w:rFonts w:hint="eastAsia"/>
        </w:rPr>
        <w:t>企业法人（签章）：</w:t>
      </w:r>
    </w:p>
    <w:p>
      <w:pPr>
        <w:adjustRightInd w:val="0"/>
        <w:snapToGrid w:val="0"/>
        <w:spacing w:line="276" w:lineRule="auto"/>
        <w:ind w:right="1280" w:rightChars="400" w:firstLine="624"/>
        <w:jc w:val="right"/>
        <w:rPr>
          <w:rFonts w:hint="eastAsia" w:hAnsi="宋体" w:cs="宋体"/>
          <w:color w:val="000000"/>
          <w:kern w:val="0"/>
          <w:szCs w:val="32"/>
        </w:rPr>
      </w:pPr>
      <w:r>
        <w:rPr>
          <w:rFonts w:hint="eastAsia"/>
        </w:rPr>
        <w:t xml:space="preserve">年   月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2" w:right="312"/>
      <w:jc w:val="right"/>
    </w:pPr>
    <w:r>
      <w:rPr>
        <w:rFonts w:hint="eastAsia" w:ascii="宋体" w:hAnsi="宋体" w:eastAsia="宋体"/>
        <w:kern w:val="0"/>
        <w:sz w:val="28"/>
        <w:szCs w:val="28"/>
      </w:rPr>
      <w:t xml:space="preserve">—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25603"/>
    <w:rsid w:val="20D25603"/>
    <w:rsid w:val="3DBD7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2019-07-17T01:50:00Z</dcterms:created>
  <dc:creator>lucienne</dc:creator>
  <cp:lastModifiedBy>lucienne</cp:lastModifiedBy>
  <dcterms:modified xsi:type="dcterms:W3CDTF">2019-07-17T01:52:38Z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